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44268DD3" w:rsidR="00A833BE" w:rsidRPr="00A833BE" w:rsidRDefault="00A833BE">
      <w:pPr>
        <w:rPr>
          <w:lang w:val="en-GB"/>
        </w:rPr>
      </w:pPr>
      <w:r>
        <w:rPr>
          <w:lang w:val="en-GB"/>
        </w:rPr>
        <w:t>Background to Trial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>p</w:t>
      </w:r>
      <w:r w:rsidR="006764B5">
        <w:rPr>
          <w:lang w:val="en-GB"/>
        </w:rPr>
        <w:t xml:space="preserve">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406A3C"/>
    <w:rsid w:val="006764B5"/>
    <w:rsid w:val="00A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3</cp:revision>
  <dcterms:created xsi:type="dcterms:W3CDTF">2021-07-02T09:41:00Z</dcterms:created>
  <dcterms:modified xsi:type="dcterms:W3CDTF">2021-07-02T09:44:00Z</dcterms:modified>
</cp:coreProperties>
</file>